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60D27" w14:textId="4B2DD3EA" w:rsidR="00084D52" w:rsidRPr="00F43051" w:rsidRDefault="007A55F7" w:rsidP="004730F2">
      <w:pPr>
        <w:spacing w:after="0" w:line="276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F43051">
        <w:rPr>
          <w:rFonts w:cstheme="minorHAnsi"/>
          <w:b/>
          <w:bCs/>
          <w:sz w:val="28"/>
          <w:szCs w:val="28"/>
        </w:rPr>
        <w:t>COMUNICA</w:t>
      </w:r>
      <w:r w:rsidR="00EA1172" w:rsidRPr="00F43051">
        <w:rPr>
          <w:rFonts w:cstheme="minorHAnsi"/>
          <w:b/>
          <w:bCs/>
          <w:sz w:val="28"/>
          <w:szCs w:val="28"/>
        </w:rPr>
        <w:t>T</w:t>
      </w:r>
      <w:r w:rsidRPr="00F43051">
        <w:rPr>
          <w:rFonts w:cstheme="minorHAnsi"/>
          <w:b/>
          <w:bCs/>
          <w:sz w:val="28"/>
          <w:szCs w:val="28"/>
        </w:rPr>
        <w:t>O AZIENDALE</w:t>
      </w:r>
    </w:p>
    <w:p w14:paraId="12337A25" w14:textId="77777777" w:rsidR="007A55F7" w:rsidRPr="00F43051" w:rsidRDefault="007A55F7" w:rsidP="004730F2">
      <w:pPr>
        <w:spacing w:after="0" w:line="276" w:lineRule="auto"/>
        <w:contextualSpacing/>
        <w:jc w:val="both"/>
        <w:rPr>
          <w:rFonts w:cstheme="minorHAnsi"/>
          <w:sz w:val="28"/>
          <w:szCs w:val="28"/>
        </w:rPr>
      </w:pPr>
    </w:p>
    <w:p w14:paraId="6537B643" w14:textId="5188D7D1" w:rsidR="006C14E2" w:rsidRPr="00F43051" w:rsidRDefault="00084D52" w:rsidP="004730F2">
      <w:pPr>
        <w:spacing w:after="0" w:line="276" w:lineRule="auto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r w:rsidRPr="00F43051">
        <w:rPr>
          <w:rFonts w:cstheme="minorHAnsi"/>
          <w:sz w:val="28"/>
          <w:szCs w:val="28"/>
        </w:rPr>
        <w:t xml:space="preserve">Considerato l’avvicinarsi del periodo </w:t>
      </w:r>
      <w:r w:rsidRPr="00F43051">
        <w:rPr>
          <w:rFonts w:cstheme="minorHAnsi"/>
          <w:color w:val="000000" w:themeColor="text1"/>
          <w:sz w:val="28"/>
          <w:szCs w:val="28"/>
        </w:rPr>
        <w:t>di fruizione delle ferie estive</w:t>
      </w:r>
      <w:r w:rsidR="007A55F7" w:rsidRPr="00F43051">
        <w:rPr>
          <w:rFonts w:cstheme="minorHAnsi"/>
          <w:color w:val="000000" w:themeColor="text1"/>
          <w:sz w:val="28"/>
          <w:szCs w:val="28"/>
        </w:rPr>
        <w:t>, c</w:t>
      </w:r>
      <w:r w:rsidR="001848B8" w:rsidRPr="00F43051">
        <w:rPr>
          <w:rFonts w:cstheme="minorHAnsi"/>
          <w:color w:val="000000" w:themeColor="text1"/>
          <w:sz w:val="28"/>
          <w:szCs w:val="28"/>
        </w:rPr>
        <w:t xml:space="preserve">on la presente si informano tutti i dipendenti e collaboratori </w:t>
      </w:r>
      <w:r w:rsidR="007A55F7" w:rsidRPr="00F43051">
        <w:rPr>
          <w:rFonts w:cstheme="minorHAnsi"/>
          <w:color w:val="000000" w:themeColor="text1"/>
          <w:sz w:val="28"/>
          <w:szCs w:val="28"/>
        </w:rPr>
        <w:t>della Scrivente</w:t>
      </w:r>
      <w:r w:rsidR="001848B8" w:rsidRPr="00F43051">
        <w:rPr>
          <w:rFonts w:cstheme="minorHAnsi"/>
          <w:color w:val="000000" w:themeColor="text1"/>
          <w:sz w:val="28"/>
          <w:szCs w:val="28"/>
        </w:rPr>
        <w:t xml:space="preserve"> che, in virtù di quanto previsto </w:t>
      </w:r>
      <w:r w:rsidR="00D51115" w:rsidRPr="00F43051">
        <w:rPr>
          <w:rFonts w:cstheme="minorHAnsi"/>
          <w:color w:val="000000" w:themeColor="text1"/>
          <w:sz w:val="28"/>
          <w:szCs w:val="28"/>
        </w:rPr>
        <w:t>dall</w:t>
      </w:r>
      <w:r w:rsidR="006C14E2" w:rsidRPr="00F43051">
        <w:rPr>
          <w:rFonts w:cstheme="minorHAnsi"/>
          <w:color w:val="000000" w:themeColor="text1"/>
          <w:sz w:val="28"/>
          <w:szCs w:val="28"/>
        </w:rPr>
        <w:t xml:space="preserve">e disposizioni in vigore, </w:t>
      </w:r>
      <w:r w:rsidR="00D51115" w:rsidRPr="00F43051">
        <w:rPr>
          <w:rFonts w:cstheme="minorHAnsi"/>
          <w:color w:val="000000" w:themeColor="text1"/>
          <w:sz w:val="28"/>
          <w:szCs w:val="28"/>
        </w:rPr>
        <w:t xml:space="preserve">allo </w:t>
      </w:r>
      <w:r w:rsidR="00552FF3" w:rsidRPr="00F43051">
        <w:rPr>
          <w:rFonts w:cstheme="minorHAnsi"/>
          <w:color w:val="000000" w:themeColor="text1"/>
          <w:sz w:val="28"/>
          <w:szCs w:val="28"/>
        </w:rPr>
        <w:t xml:space="preserve">stato attuale </w:t>
      </w:r>
      <w:r w:rsidR="006C14E2" w:rsidRPr="00F43051">
        <w:rPr>
          <w:rFonts w:cstheme="minorHAnsi"/>
          <w:color w:val="000000" w:themeColor="text1"/>
          <w:sz w:val="28"/>
          <w:szCs w:val="28"/>
        </w:rPr>
        <w:t>vi sono dei Paesi nei quali l’epidemia COVID-19 e conseguente rischio di contagio sono particolarmente elevati.</w:t>
      </w:r>
    </w:p>
    <w:p w14:paraId="0308BC44" w14:textId="77777777" w:rsidR="00D51115" w:rsidRPr="00F43051" w:rsidRDefault="00D51115" w:rsidP="004730F2">
      <w:pPr>
        <w:spacing w:after="0" w:line="276" w:lineRule="auto"/>
        <w:contextualSpacing/>
        <w:jc w:val="both"/>
        <w:rPr>
          <w:rFonts w:cstheme="minorHAnsi"/>
          <w:color w:val="000000" w:themeColor="text1"/>
          <w:sz w:val="28"/>
          <w:szCs w:val="28"/>
        </w:rPr>
      </w:pPr>
    </w:p>
    <w:p w14:paraId="61564103" w14:textId="6B8CBAE2" w:rsidR="006C14E2" w:rsidRPr="00F43051" w:rsidRDefault="00D51115" w:rsidP="004730F2">
      <w:pPr>
        <w:spacing w:after="0" w:line="276" w:lineRule="auto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r w:rsidRPr="00F43051">
        <w:rPr>
          <w:rFonts w:cstheme="minorHAnsi"/>
          <w:color w:val="000000" w:themeColor="text1"/>
          <w:sz w:val="28"/>
          <w:szCs w:val="28"/>
        </w:rPr>
        <w:t>L’elenco d</w:t>
      </w:r>
      <w:r w:rsidR="006C14E2" w:rsidRPr="00F43051">
        <w:rPr>
          <w:rFonts w:cstheme="minorHAnsi"/>
          <w:color w:val="000000" w:themeColor="text1"/>
          <w:sz w:val="28"/>
          <w:szCs w:val="28"/>
        </w:rPr>
        <w:t>ei</w:t>
      </w:r>
      <w:r w:rsidRPr="00F43051">
        <w:rPr>
          <w:rFonts w:cstheme="minorHAnsi"/>
          <w:color w:val="000000" w:themeColor="text1"/>
          <w:sz w:val="28"/>
          <w:szCs w:val="28"/>
        </w:rPr>
        <w:t xml:space="preserve"> Paesi </w:t>
      </w:r>
      <w:r w:rsidR="006C14E2" w:rsidRPr="00F43051">
        <w:rPr>
          <w:rFonts w:cstheme="minorHAnsi"/>
          <w:color w:val="000000" w:themeColor="text1"/>
          <w:sz w:val="28"/>
          <w:szCs w:val="28"/>
        </w:rPr>
        <w:t xml:space="preserve">- presente nel sito del Ministero della Salute e degli Esteri - </w:t>
      </w:r>
      <w:r w:rsidRPr="00F43051">
        <w:rPr>
          <w:rFonts w:cstheme="minorHAnsi"/>
          <w:color w:val="000000" w:themeColor="text1"/>
          <w:sz w:val="28"/>
          <w:szCs w:val="28"/>
        </w:rPr>
        <w:t>è in costante aggiornamento</w:t>
      </w:r>
      <w:r w:rsidR="000E61F8" w:rsidRPr="00F43051">
        <w:rPr>
          <w:rFonts w:cstheme="minorHAnsi"/>
          <w:color w:val="000000" w:themeColor="text1"/>
          <w:sz w:val="28"/>
          <w:szCs w:val="28"/>
        </w:rPr>
        <w:t xml:space="preserve">, </w:t>
      </w:r>
      <w:r w:rsidRPr="00F43051">
        <w:rPr>
          <w:rFonts w:cstheme="minorHAnsi"/>
          <w:color w:val="000000" w:themeColor="text1"/>
          <w:sz w:val="28"/>
          <w:szCs w:val="28"/>
        </w:rPr>
        <w:t>e</w:t>
      </w:r>
      <w:r w:rsidR="000E61F8" w:rsidRPr="00F43051">
        <w:rPr>
          <w:rFonts w:cstheme="minorHAnsi"/>
          <w:color w:val="000000" w:themeColor="text1"/>
          <w:sz w:val="28"/>
          <w:szCs w:val="28"/>
        </w:rPr>
        <w:t>,</w:t>
      </w:r>
      <w:r w:rsidRPr="00F43051">
        <w:rPr>
          <w:rFonts w:cstheme="minorHAnsi"/>
          <w:color w:val="000000" w:themeColor="text1"/>
          <w:sz w:val="28"/>
          <w:szCs w:val="28"/>
        </w:rPr>
        <w:t xml:space="preserve"> pertanto</w:t>
      </w:r>
      <w:r w:rsidR="000E61F8" w:rsidRPr="00F43051">
        <w:rPr>
          <w:rFonts w:cstheme="minorHAnsi"/>
          <w:color w:val="000000" w:themeColor="text1"/>
          <w:sz w:val="28"/>
          <w:szCs w:val="28"/>
        </w:rPr>
        <w:t>,</w:t>
      </w:r>
      <w:r w:rsidRPr="00F43051">
        <w:rPr>
          <w:rFonts w:cstheme="minorHAnsi"/>
          <w:color w:val="000000" w:themeColor="text1"/>
          <w:sz w:val="28"/>
          <w:szCs w:val="28"/>
        </w:rPr>
        <w:t xml:space="preserve"> vi invitiamo prendere visione </w:t>
      </w:r>
      <w:r w:rsidR="000E61F8" w:rsidRPr="00F43051">
        <w:rPr>
          <w:rFonts w:cstheme="minorHAnsi"/>
          <w:color w:val="000000" w:themeColor="text1"/>
          <w:sz w:val="28"/>
          <w:szCs w:val="28"/>
        </w:rPr>
        <w:t>di tutte le informazioni necessarie</w:t>
      </w:r>
      <w:r w:rsidR="006C14E2" w:rsidRPr="00F43051">
        <w:rPr>
          <w:rFonts w:cstheme="minorHAnsi"/>
          <w:color w:val="000000" w:themeColor="text1"/>
          <w:sz w:val="28"/>
          <w:szCs w:val="28"/>
        </w:rPr>
        <w:t>, al fine di programmare responsabilmente il proprio periodo feriale.</w:t>
      </w:r>
    </w:p>
    <w:p w14:paraId="4A2A652F" w14:textId="10EA5AA7" w:rsidR="00376D5C" w:rsidRPr="00F43051" w:rsidRDefault="00376D5C" w:rsidP="00376D5C">
      <w:pPr>
        <w:spacing w:after="0" w:line="276" w:lineRule="auto"/>
        <w:jc w:val="both"/>
        <w:rPr>
          <w:rFonts w:cstheme="minorHAnsi"/>
          <w:sz w:val="28"/>
          <w:szCs w:val="28"/>
        </w:rPr>
      </w:pPr>
    </w:p>
    <w:p w14:paraId="09A47789" w14:textId="693470AA" w:rsidR="006C14E2" w:rsidRPr="00F43051" w:rsidRDefault="00EA1172" w:rsidP="00376D5C">
      <w:pPr>
        <w:spacing w:after="0" w:line="276" w:lineRule="auto"/>
        <w:jc w:val="both"/>
        <w:rPr>
          <w:rFonts w:cstheme="minorHAnsi"/>
          <w:sz w:val="28"/>
          <w:szCs w:val="28"/>
        </w:rPr>
      </w:pPr>
      <w:r w:rsidRPr="00F43051">
        <w:rPr>
          <w:rFonts w:cstheme="minorHAnsi"/>
          <w:sz w:val="28"/>
          <w:szCs w:val="28"/>
        </w:rPr>
        <w:t>Ciò perché recarsi in determinati Paesi comporta necessariamente, al rientro, il rispetto del periodo di quarantena: questo pertanto consente fin d’ora di programmare opportunamente il rientro in Italia in funzione degli obblighi lavorativi.</w:t>
      </w:r>
    </w:p>
    <w:p w14:paraId="14F10102" w14:textId="77777777" w:rsidR="003E6E4C" w:rsidRPr="00F43051" w:rsidRDefault="003E6E4C" w:rsidP="004730F2">
      <w:pPr>
        <w:spacing w:after="0" w:line="276" w:lineRule="auto"/>
        <w:contextualSpacing/>
        <w:jc w:val="both"/>
        <w:rPr>
          <w:rFonts w:cstheme="minorHAnsi"/>
          <w:sz w:val="28"/>
          <w:szCs w:val="28"/>
        </w:rPr>
      </w:pPr>
    </w:p>
    <w:p w14:paraId="6D764D05" w14:textId="613F5180" w:rsidR="00376D5C" w:rsidRPr="00F43051" w:rsidRDefault="0040781D" w:rsidP="004730F2">
      <w:pPr>
        <w:spacing w:after="0" w:line="276" w:lineRule="auto"/>
        <w:contextualSpacing/>
        <w:jc w:val="both"/>
        <w:rPr>
          <w:rFonts w:cstheme="minorHAnsi"/>
          <w:sz w:val="28"/>
          <w:szCs w:val="28"/>
        </w:rPr>
      </w:pPr>
      <w:r w:rsidRPr="00F43051">
        <w:rPr>
          <w:rFonts w:cstheme="minorHAnsi"/>
          <w:sz w:val="28"/>
          <w:szCs w:val="28"/>
        </w:rPr>
        <w:t>Si invitano pertanto i dipendenti e collaboratori tutti a verificare, prima dell’eventuale partenza per l’estero, che le disposizioni normative vigenti permettano di garantire la propria presenza sul luogo di lavoro alla fine del periodo di ferie stabilito.</w:t>
      </w:r>
    </w:p>
    <w:p w14:paraId="09F91977" w14:textId="77777777" w:rsidR="003805ED" w:rsidRPr="00F43051" w:rsidRDefault="003805ED" w:rsidP="004730F2">
      <w:pPr>
        <w:spacing w:after="0" w:line="276" w:lineRule="auto"/>
        <w:contextualSpacing/>
        <w:jc w:val="both"/>
        <w:rPr>
          <w:rFonts w:cstheme="minorHAnsi"/>
          <w:sz w:val="28"/>
          <w:szCs w:val="28"/>
        </w:rPr>
      </w:pPr>
    </w:p>
    <w:p w14:paraId="167D22BB" w14:textId="4E3DC7E6" w:rsidR="003E6E4C" w:rsidRPr="00F43051" w:rsidRDefault="003E6E4C" w:rsidP="003E6E4C">
      <w:pPr>
        <w:spacing w:after="0" w:line="276" w:lineRule="auto"/>
        <w:contextualSpacing/>
        <w:jc w:val="both"/>
        <w:rPr>
          <w:rFonts w:cstheme="minorHAnsi"/>
          <w:sz w:val="28"/>
          <w:szCs w:val="28"/>
        </w:rPr>
      </w:pPr>
      <w:r w:rsidRPr="00F43051">
        <w:rPr>
          <w:rFonts w:cstheme="minorHAnsi"/>
          <w:sz w:val="28"/>
          <w:szCs w:val="28"/>
        </w:rPr>
        <w:t xml:space="preserve">Diversamente la Scrivente si riserva di adottare i provvedimenti del caso </w:t>
      </w:r>
      <w:r w:rsidR="00EA1172" w:rsidRPr="00F43051">
        <w:rPr>
          <w:rFonts w:cstheme="minorHAnsi"/>
          <w:sz w:val="28"/>
          <w:szCs w:val="28"/>
        </w:rPr>
        <w:t>a tutela propria e dei propri collaboratori</w:t>
      </w:r>
      <w:r w:rsidRPr="00F43051">
        <w:rPr>
          <w:rFonts w:cstheme="minorHAnsi"/>
          <w:sz w:val="28"/>
          <w:szCs w:val="28"/>
        </w:rPr>
        <w:t>.</w:t>
      </w:r>
    </w:p>
    <w:p w14:paraId="63ED0246" w14:textId="77777777" w:rsidR="003E6E4C" w:rsidRPr="00F43051" w:rsidRDefault="003E6E4C" w:rsidP="004730F2">
      <w:pPr>
        <w:spacing w:after="0" w:line="276" w:lineRule="auto"/>
        <w:contextualSpacing/>
        <w:jc w:val="both"/>
        <w:rPr>
          <w:rFonts w:cstheme="minorHAnsi"/>
          <w:sz w:val="28"/>
          <w:szCs w:val="28"/>
        </w:rPr>
      </w:pPr>
    </w:p>
    <w:p w14:paraId="6E75BD23" w14:textId="77777777" w:rsidR="005E6718" w:rsidRPr="00F43051" w:rsidRDefault="005E6718" w:rsidP="004730F2">
      <w:pPr>
        <w:spacing w:after="0" w:line="276" w:lineRule="auto"/>
        <w:contextualSpacing/>
        <w:jc w:val="both"/>
        <w:rPr>
          <w:rFonts w:cstheme="minorHAnsi"/>
          <w:sz w:val="28"/>
          <w:szCs w:val="28"/>
        </w:rPr>
      </w:pPr>
    </w:p>
    <w:p w14:paraId="35E5DF87" w14:textId="77777777" w:rsidR="001848B8" w:rsidRPr="00F43051" w:rsidRDefault="001848B8" w:rsidP="004730F2">
      <w:pPr>
        <w:spacing w:after="0" w:line="276" w:lineRule="auto"/>
        <w:contextualSpacing/>
        <w:jc w:val="both"/>
        <w:rPr>
          <w:rFonts w:cstheme="minorHAnsi"/>
          <w:sz w:val="28"/>
          <w:szCs w:val="28"/>
        </w:rPr>
      </w:pPr>
      <w:r w:rsidRPr="00F43051">
        <w:rPr>
          <w:rFonts w:cstheme="minorHAnsi"/>
          <w:sz w:val="28"/>
          <w:szCs w:val="28"/>
        </w:rPr>
        <w:t>Distinti saluti.</w:t>
      </w:r>
    </w:p>
    <w:p w14:paraId="4EBD029A" w14:textId="77777777" w:rsidR="00084D52" w:rsidRPr="00F43051" w:rsidRDefault="00084D52" w:rsidP="004730F2">
      <w:pPr>
        <w:spacing w:after="0" w:line="276" w:lineRule="auto"/>
        <w:contextualSpacing/>
        <w:jc w:val="both"/>
        <w:rPr>
          <w:rFonts w:cstheme="minorHAnsi"/>
          <w:sz w:val="28"/>
          <w:szCs w:val="28"/>
        </w:rPr>
      </w:pPr>
    </w:p>
    <w:p w14:paraId="4419AF81" w14:textId="3F00495B" w:rsidR="00084D52" w:rsidRPr="00F43051" w:rsidRDefault="00084D52" w:rsidP="004730F2">
      <w:pPr>
        <w:spacing w:after="0" w:line="276" w:lineRule="auto"/>
        <w:contextualSpacing/>
        <w:jc w:val="both"/>
        <w:rPr>
          <w:rFonts w:cstheme="minorHAnsi"/>
          <w:sz w:val="28"/>
          <w:szCs w:val="28"/>
        </w:rPr>
      </w:pPr>
      <w:proofErr w:type="gramStart"/>
      <w:r w:rsidRPr="00F43051">
        <w:rPr>
          <w:rFonts w:cstheme="minorHAnsi"/>
          <w:sz w:val="28"/>
          <w:szCs w:val="28"/>
          <w:highlight w:val="yellow"/>
        </w:rPr>
        <w:t>…….</w:t>
      </w:r>
      <w:proofErr w:type="gramEnd"/>
      <w:r w:rsidRPr="00F43051">
        <w:rPr>
          <w:rFonts w:cstheme="minorHAnsi"/>
          <w:sz w:val="28"/>
          <w:szCs w:val="28"/>
          <w:highlight w:val="yellow"/>
        </w:rPr>
        <w:t>, … 2020</w:t>
      </w:r>
    </w:p>
    <w:p w14:paraId="286EAE5F" w14:textId="77777777" w:rsidR="001848B8" w:rsidRPr="00F43051" w:rsidRDefault="001848B8" w:rsidP="004730F2">
      <w:pPr>
        <w:spacing w:after="0" w:line="276" w:lineRule="auto"/>
        <w:ind w:firstLine="6379"/>
        <w:contextualSpacing/>
        <w:jc w:val="both"/>
        <w:rPr>
          <w:rFonts w:cstheme="minorHAnsi"/>
          <w:sz w:val="28"/>
          <w:szCs w:val="28"/>
        </w:rPr>
      </w:pPr>
      <w:r w:rsidRPr="00F43051">
        <w:rPr>
          <w:rFonts w:cstheme="minorHAnsi"/>
          <w:sz w:val="28"/>
          <w:szCs w:val="28"/>
        </w:rPr>
        <w:t>LA SO</w:t>
      </w:r>
      <w:r w:rsidR="00341B85" w:rsidRPr="00F43051">
        <w:rPr>
          <w:rFonts w:cstheme="minorHAnsi"/>
          <w:sz w:val="28"/>
          <w:szCs w:val="28"/>
        </w:rPr>
        <w:t>CIETÀ</w:t>
      </w:r>
    </w:p>
    <w:p w14:paraId="30C014CC" w14:textId="744D53DB" w:rsidR="00D34BC2" w:rsidRPr="00F43051" w:rsidRDefault="00D34BC2" w:rsidP="00F43051">
      <w:pPr>
        <w:spacing w:after="0" w:line="276" w:lineRule="auto"/>
        <w:contextualSpacing/>
        <w:rPr>
          <w:rFonts w:cstheme="minorHAnsi"/>
          <w:sz w:val="28"/>
          <w:szCs w:val="28"/>
        </w:rPr>
      </w:pPr>
    </w:p>
    <w:sectPr w:rsidR="00D34BC2" w:rsidRPr="00F43051" w:rsidSect="00F4305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520C4" w14:textId="77777777" w:rsidR="00576D3C" w:rsidRDefault="00576D3C" w:rsidP="00084D52">
      <w:pPr>
        <w:spacing w:after="0" w:line="240" w:lineRule="auto"/>
      </w:pPr>
      <w:r>
        <w:separator/>
      </w:r>
    </w:p>
  </w:endnote>
  <w:endnote w:type="continuationSeparator" w:id="0">
    <w:p w14:paraId="2B17D568" w14:textId="77777777" w:rsidR="00576D3C" w:rsidRDefault="00576D3C" w:rsidP="0008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6CDB4" w14:textId="77777777" w:rsidR="00576D3C" w:rsidRDefault="00576D3C" w:rsidP="00084D52">
      <w:pPr>
        <w:spacing w:after="0" w:line="240" w:lineRule="auto"/>
      </w:pPr>
      <w:r>
        <w:separator/>
      </w:r>
    </w:p>
  </w:footnote>
  <w:footnote w:type="continuationSeparator" w:id="0">
    <w:p w14:paraId="665BACDD" w14:textId="77777777" w:rsidR="00576D3C" w:rsidRDefault="00576D3C" w:rsidP="00084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A9247" w14:textId="77777777" w:rsidR="00084D52" w:rsidRPr="00084D52" w:rsidRDefault="00084D52" w:rsidP="00084D52">
    <w:pPr>
      <w:pStyle w:val="Intestazione"/>
      <w:jc w:val="center"/>
      <w:rPr>
        <w:rFonts w:ascii="Arial" w:hAnsi="Arial" w:cs="Arial"/>
        <w:i/>
        <w:iCs/>
        <w:color w:val="FF0000"/>
      </w:rPr>
    </w:pPr>
    <w:r w:rsidRPr="00084D52">
      <w:rPr>
        <w:rFonts w:ascii="Arial" w:hAnsi="Arial" w:cs="Arial"/>
        <w:i/>
        <w:iCs/>
        <w:color w:val="FF0000"/>
      </w:rPr>
      <w:t>Su carta intestata aziendale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01CAD"/>
    <w:multiLevelType w:val="hybridMultilevel"/>
    <w:tmpl w:val="CAACC43C"/>
    <w:lvl w:ilvl="0" w:tplc="355A4D6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509AC"/>
    <w:multiLevelType w:val="hybridMultilevel"/>
    <w:tmpl w:val="47947424"/>
    <w:lvl w:ilvl="0" w:tplc="9A925E18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3626B"/>
    <w:multiLevelType w:val="hybridMultilevel"/>
    <w:tmpl w:val="C6CAD6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B8"/>
    <w:rsid w:val="00084D52"/>
    <w:rsid w:val="000E0830"/>
    <w:rsid w:val="000E61F8"/>
    <w:rsid w:val="001848B8"/>
    <w:rsid w:val="0022015B"/>
    <w:rsid w:val="0023784E"/>
    <w:rsid w:val="00341B85"/>
    <w:rsid w:val="00376D5C"/>
    <w:rsid w:val="003805ED"/>
    <w:rsid w:val="003E6E4C"/>
    <w:rsid w:val="0040781D"/>
    <w:rsid w:val="004514E9"/>
    <w:rsid w:val="004730F2"/>
    <w:rsid w:val="004C1CA9"/>
    <w:rsid w:val="00531C2A"/>
    <w:rsid w:val="00552FF3"/>
    <w:rsid w:val="00576D3C"/>
    <w:rsid w:val="005E6718"/>
    <w:rsid w:val="00602F11"/>
    <w:rsid w:val="00652623"/>
    <w:rsid w:val="006C14E2"/>
    <w:rsid w:val="007A55F7"/>
    <w:rsid w:val="007B3DE3"/>
    <w:rsid w:val="007F4E43"/>
    <w:rsid w:val="008A3A8E"/>
    <w:rsid w:val="008F0669"/>
    <w:rsid w:val="00927B25"/>
    <w:rsid w:val="009914D9"/>
    <w:rsid w:val="00AB576E"/>
    <w:rsid w:val="00B00387"/>
    <w:rsid w:val="00BC0340"/>
    <w:rsid w:val="00BE5D31"/>
    <w:rsid w:val="00CE0368"/>
    <w:rsid w:val="00D24BB2"/>
    <w:rsid w:val="00D34BC2"/>
    <w:rsid w:val="00D51115"/>
    <w:rsid w:val="00DD5587"/>
    <w:rsid w:val="00EA1172"/>
    <w:rsid w:val="00EB4804"/>
    <w:rsid w:val="00F4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245D"/>
  <w15:docId w15:val="{0CECFA47-20D2-6544-97CF-71CE2741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4D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D52"/>
  </w:style>
  <w:style w:type="paragraph" w:styleId="Pidipagina">
    <w:name w:val="footer"/>
    <w:basedOn w:val="Normale"/>
    <w:link w:val="PidipaginaCarattere"/>
    <w:uiPriority w:val="99"/>
    <w:unhideWhenUsed/>
    <w:rsid w:val="00084D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D52"/>
  </w:style>
  <w:style w:type="paragraph" w:styleId="Paragrafoelenco">
    <w:name w:val="List Paragraph"/>
    <w:basedOn w:val="Normale"/>
    <w:uiPriority w:val="34"/>
    <w:qFormat/>
    <w:rsid w:val="00341B8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14D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14D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14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C59E6-D907-4E58-8AA9-91C072CF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Baldi</dc:creator>
  <cp:lastModifiedBy>antonio pozzoli</cp:lastModifiedBy>
  <cp:revision>2</cp:revision>
  <dcterms:created xsi:type="dcterms:W3CDTF">2020-08-03T08:39:00Z</dcterms:created>
  <dcterms:modified xsi:type="dcterms:W3CDTF">2020-08-03T08:39:00Z</dcterms:modified>
</cp:coreProperties>
</file>